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7A0EE" w14:textId="77777777" w:rsidR="00E86DFD" w:rsidRDefault="00E86DFD" w:rsidP="00C2760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372064E" w14:textId="77777777" w:rsidR="005B7AED" w:rsidRPr="0015325D" w:rsidRDefault="005B7AED" w:rsidP="00C2760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E08B9DB" w14:textId="4D9ABB9B" w:rsidR="0015325D" w:rsidRPr="0015325D" w:rsidRDefault="0015325D" w:rsidP="001532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325D">
        <w:rPr>
          <w:rFonts w:ascii="Tahoma" w:hAnsi="Tahoma" w:cs="Tahom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15325D">
        <w:rPr>
          <w:rFonts w:ascii="Tahoma" w:hAnsi="Tahoma" w:cs="Tahoma"/>
          <w:sz w:val="20"/>
          <w:szCs w:val="20"/>
        </w:rPr>
        <w:instrText xml:space="preserve"> FORMTEXT </w:instrText>
      </w:r>
      <w:r w:rsidRPr="0015325D">
        <w:rPr>
          <w:rFonts w:ascii="Tahoma" w:hAnsi="Tahoma" w:cs="Tahoma"/>
          <w:sz w:val="20"/>
          <w:szCs w:val="20"/>
        </w:rPr>
      </w:r>
      <w:r w:rsidRPr="0015325D">
        <w:rPr>
          <w:rFonts w:ascii="Tahoma" w:hAnsi="Tahoma" w:cs="Tahoma"/>
          <w:sz w:val="20"/>
          <w:szCs w:val="20"/>
        </w:rPr>
        <w:fldChar w:fldCharType="separate"/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sz w:val="20"/>
          <w:szCs w:val="20"/>
        </w:rPr>
        <w:fldChar w:fldCharType="end"/>
      </w:r>
      <w:bookmarkEnd w:id="0"/>
      <w:r w:rsidRPr="0015325D">
        <w:rPr>
          <w:rFonts w:ascii="Tahoma" w:hAnsi="Tahoma" w:cs="Tahoma"/>
          <w:sz w:val="20"/>
          <w:szCs w:val="20"/>
        </w:rPr>
        <w:t xml:space="preserve">, localizada à </w:t>
      </w:r>
      <w:r w:rsidRPr="0015325D">
        <w:rPr>
          <w:rFonts w:ascii="Tahoma" w:hAnsi="Tahoma" w:cs="Tahoma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15325D">
        <w:rPr>
          <w:rFonts w:ascii="Tahoma" w:hAnsi="Tahoma" w:cs="Tahoma"/>
          <w:sz w:val="20"/>
          <w:szCs w:val="20"/>
        </w:rPr>
        <w:instrText xml:space="preserve"> FORMTEXT </w:instrText>
      </w:r>
      <w:r w:rsidRPr="0015325D">
        <w:rPr>
          <w:rFonts w:ascii="Tahoma" w:hAnsi="Tahoma" w:cs="Tahoma"/>
          <w:sz w:val="20"/>
          <w:szCs w:val="20"/>
        </w:rPr>
      </w:r>
      <w:r w:rsidRPr="0015325D">
        <w:rPr>
          <w:rFonts w:ascii="Tahoma" w:hAnsi="Tahoma" w:cs="Tahoma"/>
          <w:sz w:val="20"/>
          <w:szCs w:val="20"/>
        </w:rPr>
        <w:fldChar w:fldCharType="separate"/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sz w:val="20"/>
          <w:szCs w:val="20"/>
        </w:rPr>
        <w:fldChar w:fldCharType="end"/>
      </w:r>
      <w:bookmarkEnd w:id="1"/>
      <w:r w:rsidRPr="0015325D">
        <w:rPr>
          <w:rFonts w:ascii="Tahoma" w:hAnsi="Tahoma" w:cs="Tahoma"/>
          <w:sz w:val="20"/>
          <w:szCs w:val="20"/>
        </w:rPr>
        <w:t xml:space="preserve">, no bairro </w:t>
      </w:r>
      <w:r w:rsidRPr="0015325D">
        <w:rPr>
          <w:rFonts w:ascii="Tahoma" w:hAnsi="Tahoma" w:cs="Tahoma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15325D">
        <w:rPr>
          <w:rFonts w:ascii="Tahoma" w:hAnsi="Tahoma" w:cs="Tahoma"/>
          <w:sz w:val="20"/>
          <w:szCs w:val="20"/>
        </w:rPr>
        <w:instrText xml:space="preserve"> FORMTEXT </w:instrText>
      </w:r>
      <w:r w:rsidRPr="0015325D">
        <w:rPr>
          <w:rFonts w:ascii="Tahoma" w:hAnsi="Tahoma" w:cs="Tahoma"/>
          <w:sz w:val="20"/>
          <w:szCs w:val="20"/>
        </w:rPr>
      </w:r>
      <w:r w:rsidRPr="0015325D">
        <w:rPr>
          <w:rFonts w:ascii="Tahoma" w:hAnsi="Tahoma" w:cs="Tahoma"/>
          <w:sz w:val="20"/>
          <w:szCs w:val="20"/>
        </w:rPr>
        <w:fldChar w:fldCharType="separate"/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sz w:val="20"/>
          <w:szCs w:val="20"/>
        </w:rPr>
        <w:fldChar w:fldCharType="end"/>
      </w:r>
      <w:bookmarkEnd w:id="2"/>
      <w:r w:rsidRPr="0015325D">
        <w:rPr>
          <w:rFonts w:ascii="Tahoma" w:hAnsi="Tahoma" w:cs="Tahoma"/>
          <w:sz w:val="20"/>
          <w:szCs w:val="20"/>
        </w:rPr>
        <w:t xml:space="preserve">, na cidade de </w:t>
      </w:r>
      <w:r w:rsidRPr="0015325D">
        <w:rPr>
          <w:rFonts w:ascii="Tahoma" w:hAnsi="Tahoma" w:cs="Tahoma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15325D">
        <w:rPr>
          <w:rFonts w:ascii="Tahoma" w:hAnsi="Tahoma" w:cs="Tahoma"/>
          <w:sz w:val="20"/>
          <w:szCs w:val="20"/>
        </w:rPr>
        <w:instrText xml:space="preserve"> FORMTEXT </w:instrText>
      </w:r>
      <w:r w:rsidRPr="0015325D">
        <w:rPr>
          <w:rFonts w:ascii="Tahoma" w:hAnsi="Tahoma" w:cs="Tahoma"/>
          <w:sz w:val="20"/>
          <w:szCs w:val="20"/>
        </w:rPr>
      </w:r>
      <w:r w:rsidRPr="0015325D">
        <w:rPr>
          <w:rFonts w:ascii="Tahoma" w:hAnsi="Tahoma" w:cs="Tahoma"/>
          <w:sz w:val="20"/>
          <w:szCs w:val="20"/>
        </w:rPr>
        <w:fldChar w:fldCharType="separate"/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sz w:val="20"/>
          <w:szCs w:val="20"/>
        </w:rPr>
        <w:fldChar w:fldCharType="end"/>
      </w:r>
      <w:bookmarkEnd w:id="3"/>
      <w:r w:rsidRPr="0015325D">
        <w:rPr>
          <w:rFonts w:ascii="Tahoma" w:hAnsi="Tahoma" w:cs="Tahoma"/>
          <w:sz w:val="20"/>
          <w:szCs w:val="20"/>
        </w:rPr>
        <w:t xml:space="preserve">, no estado de(o) </w:t>
      </w:r>
      <w:r w:rsidRPr="0015325D">
        <w:rPr>
          <w:rFonts w:ascii="Tahoma" w:hAnsi="Tahoma" w:cs="Tahoma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15325D">
        <w:rPr>
          <w:rFonts w:ascii="Tahoma" w:hAnsi="Tahoma" w:cs="Tahoma"/>
          <w:sz w:val="20"/>
          <w:szCs w:val="20"/>
        </w:rPr>
        <w:instrText xml:space="preserve"> FORMTEXT </w:instrText>
      </w:r>
      <w:r w:rsidRPr="0015325D">
        <w:rPr>
          <w:rFonts w:ascii="Tahoma" w:hAnsi="Tahoma" w:cs="Tahoma"/>
          <w:sz w:val="20"/>
          <w:szCs w:val="20"/>
        </w:rPr>
      </w:r>
      <w:r w:rsidRPr="0015325D">
        <w:rPr>
          <w:rFonts w:ascii="Tahoma" w:hAnsi="Tahoma" w:cs="Tahoma"/>
          <w:sz w:val="20"/>
          <w:szCs w:val="20"/>
        </w:rPr>
        <w:fldChar w:fldCharType="separate"/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sz w:val="20"/>
          <w:szCs w:val="20"/>
        </w:rPr>
        <w:fldChar w:fldCharType="end"/>
      </w:r>
      <w:bookmarkEnd w:id="4"/>
      <w:r w:rsidRPr="0015325D">
        <w:rPr>
          <w:rFonts w:ascii="Tahoma" w:hAnsi="Tahoma" w:cs="Tahoma"/>
          <w:sz w:val="20"/>
          <w:szCs w:val="20"/>
        </w:rPr>
        <w:t xml:space="preserve">, CEP </w:t>
      </w:r>
      <w:r w:rsidRPr="0015325D">
        <w:rPr>
          <w:rFonts w:ascii="Tahoma" w:hAnsi="Tahoma" w:cs="Tahoma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15325D">
        <w:rPr>
          <w:rFonts w:ascii="Tahoma" w:hAnsi="Tahoma" w:cs="Tahoma"/>
          <w:sz w:val="20"/>
          <w:szCs w:val="20"/>
        </w:rPr>
        <w:instrText xml:space="preserve"> FORMTEXT </w:instrText>
      </w:r>
      <w:r w:rsidRPr="0015325D">
        <w:rPr>
          <w:rFonts w:ascii="Tahoma" w:hAnsi="Tahoma" w:cs="Tahoma"/>
          <w:sz w:val="20"/>
          <w:szCs w:val="20"/>
        </w:rPr>
      </w:r>
      <w:r w:rsidRPr="0015325D">
        <w:rPr>
          <w:rFonts w:ascii="Tahoma" w:hAnsi="Tahoma" w:cs="Tahoma"/>
          <w:sz w:val="20"/>
          <w:szCs w:val="20"/>
        </w:rPr>
        <w:fldChar w:fldCharType="separate"/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sz w:val="20"/>
          <w:szCs w:val="20"/>
        </w:rPr>
        <w:fldChar w:fldCharType="end"/>
      </w:r>
      <w:bookmarkEnd w:id="5"/>
      <w:r w:rsidRPr="0015325D">
        <w:rPr>
          <w:rFonts w:ascii="Tahoma" w:hAnsi="Tahoma" w:cs="Tahoma"/>
          <w:sz w:val="20"/>
          <w:szCs w:val="20"/>
        </w:rPr>
        <w:t xml:space="preserve">, inscrita no CNPJ sob </w:t>
      </w:r>
      <w:proofErr w:type="spellStart"/>
      <w:r w:rsidRPr="0015325D">
        <w:rPr>
          <w:rFonts w:ascii="Tahoma" w:hAnsi="Tahoma" w:cs="Tahoma"/>
          <w:sz w:val="20"/>
          <w:szCs w:val="20"/>
        </w:rPr>
        <w:t>nr</w:t>
      </w:r>
      <w:proofErr w:type="spellEnd"/>
      <w:r w:rsidRPr="0015325D">
        <w:rPr>
          <w:rFonts w:ascii="Tahoma" w:hAnsi="Tahoma" w:cs="Tahoma"/>
          <w:sz w:val="20"/>
          <w:szCs w:val="20"/>
        </w:rPr>
        <w:t xml:space="preserve"> </w:t>
      </w:r>
      <w:r w:rsidRPr="0015325D">
        <w:rPr>
          <w:rFonts w:ascii="Tahoma" w:hAnsi="Tahoma" w:cs="Tahoma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15325D">
        <w:rPr>
          <w:rFonts w:ascii="Tahoma" w:hAnsi="Tahoma" w:cs="Tahoma"/>
          <w:sz w:val="20"/>
          <w:szCs w:val="20"/>
        </w:rPr>
        <w:instrText xml:space="preserve"> FORMTEXT </w:instrText>
      </w:r>
      <w:r w:rsidRPr="0015325D">
        <w:rPr>
          <w:rFonts w:ascii="Tahoma" w:hAnsi="Tahoma" w:cs="Tahoma"/>
          <w:sz w:val="20"/>
          <w:szCs w:val="20"/>
        </w:rPr>
      </w:r>
      <w:r w:rsidRPr="0015325D">
        <w:rPr>
          <w:rFonts w:ascii="Tahoma" w:hAnsi="Tahoma" w:cs="Tahoma"/>
          <w:sz w:val="20"/>
          <w:szCs w:val="20"/>
        </w:rPr>
        <w:fldChar w:fldCharType="separate"/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sz w:val="20"/>
          <w:szCs w:val="20"/>
        </w:rPr>
        <w:fldChar w:fldCharType="end"/>
      </w:r>
      <w:bookmarkEnd w:id="6"/>
      <w:r w:rsidRPr="0015325D">
        <w:rPr>
          <w:rFonts w:ascii="Tahoma" w:hAnsi="Tahoma" w:cs="Tahoma"/>
          <w:sz w:val="20"/>
          <w:szCs w:val="20"/>
        </w:rPr>
        <w:t xml:space="preserve">, e suas demais filiais vinculadas conforme contrato social, telefone </w:t>
      </w:r>
      <w:r w:rsidRPr="0015325D">
        <w:rPr>
          <w:rFonts w:ascii="Tahoma" w:hAnsi="Tahoma" w:cs="Tahoma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5325D">
        <w:rPr>
          <w:rFonts w:ascii="Tahoma" w:hAnsi="Tahoma" w:cs="Tahoma"/>
          <w:sz w:val="20"/>
          <w:szCs w:val="20"/>
        </w:rPr>
        <w:instrText xml:space="preserve"> FORMTEXT </w:instrText>
      </w:r>
      <w:r w:rsidRPr="0015325D">
        <w:rPr>
          <w:rFonts w:ascii="Tahoma" w:hAnsi="Tahoma" w:cs="Tahoma"/>
          <w:sz w:val="20"/>
          <w:szCs w:val="20"/>
        </w:rPr>
      </w:r>
      <w:r w:rsidRPr="0015325D">
        <w:rPr>
          <w:rFonts w:ascii="Tahoma" w:hAnsi="Tahoma" w:cs="Tahoma"/>
          <w:sz w:val="20"/>
          <w:szCs w:val="20"/>
        </w:rPr>
        <w:fldChar w:fldCharType="separate"/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sz w:val="20"/>
          <w:szCs w:val="20"/>
        </w:rPr>
        <w:fldChar w:fldCharType="end"/>
      </w:r>
      <w:r w:rsidRPr="0015325D">
        <w:rPr>
          <w:rFonts w:ascii="Tahoma" w:hAnsi="Tahoma" w:cs="Tahoma"/>
          <w:sz w:val="20"/>
          <w:szCs w:val="20"/>
        </w:rPr>
        <w:t xml:space="preserve"> neste ato representada por seu representante </w:t>
      </w:r>
      <w:r w:rsidRPr="0015325D">
        <w:rPr>
          <w:rFonts w:ascii="Tahoma" w:hAnsi="Tahoma" w:cs="Tahoma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15325D">
        <w:rPr>
          <w:rFonts w:ascii="Tahoma" w:hAnsi="Tahoma" w:cs="Tahoma"/>
          <w:sz w:val="20"/>
          <w:szCs w:val="20"/>
        </w:rPr>
        <w:instrText xml:space="preserve"> FORMTEXT </w:instrText>
      </w:r>
      <w:r w:rsidRPr="0015325D">
        <w:rPr>
          <w:rFonts w:ascii="Tahoma" w:hAnsi="Tahoma" w:cs="Tahoma"/>
          <w:sz w:val="20"/>
          <w:szCs w:val="20"/>
        </w:rPr>
      </w:r>
      <w:r w:rsidRPr="0015325D">
        <w:rPr>
          <w:rFonts w:ascii="Tahoma" w:hAnsi="Tahoma" w:cs="Tahoma"/>
          <w:sz w:val="20"/>
          <w:szCs w:val="20"/>
        </w:rPr>
        <w:fldChar w:fldCharType="separate"/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sz w:val="20"/>
          <w:szCs w:val="20"/>
        </w:rPr>
        <w:fldChar w:fldCharType="end"/>
      </w:r>
      <w:bookmarkEnd w:id="7"/>
      <w:r w:rsidRPr="0015325D">
        <w:rPr>
          <w:rFonts w:ascii="Tahoma" w:hAnsi="Tahoma" w:cs="Tahoma"/>
          <w:sz w:val="20"/>
          <w:szCs w:val="20"/>
        </w:rPr>
        <w:t xml:space="preserve">, inscrito no CPF sob </w:t>
      </w:r>
      <w:proofErr w:type="spellStart"/>
      <w:r w:rsidRPr="0015325D">
        <w:rPr>
          <w:rFonts w:ascii="Tahoma" w:hAnsi="Tahoma" w:cs="Tahoma"/>
          <w:sz w:val="20"/>
          <w:szCs w:val="20"/>
        </w:rPr>
        <w:t>nr</w:t>
      </w:r>
      <w:proofErr w:type="spellEnd"/>
      <w:r w:rsidRPr="0015325D">
        <w:rPr>
          <w:rFonts w:ascii="Tahoma" w:hAnsi="Tahoma" w:cs="Tahoma"/>
          <w:sz w:val="20"/>
          <w:szCs w:val="20"/>
        </w:rPr>
        <w:t xml:space="preserve"> </w:t>
      </w:r>
      <w:r w:rsidRPr="0015325D">
        <w:rPr>
          <w:rFonts w:ascii="Tahoma" w:hAnsi="Tahoma" w:cs="Tahoma"/>
          <w:sz w:val="20"/>
          <w:szCs w:val="20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8" w:name="Texto50"/>
      <w:r w:rsidRPr="0015325D">
        <w:rPr>
          <w:rFonts w:ascii="Tahoma" w:hAnsi="Tahoma" w:cs="Tahoma"/>
          <w:sz w:val="20"/>
          <w:szCs w:val="20"/>
        </w:rPr>
        <w:instrText xml:space="preserve"> FORMTEXT </w:instrText>
      </w:r>
      <w:r w:rsidRPr="0015325D">
        <w:rPr>
          <w:rFonts w:ascii="Tahoma" w:hAnsi="Tahoma" w:cs="Tahoma"/>
          <w:sz w:val="20"/>
          <w:szCs w:val="20"/>
        </w:rPr>
      </w:r>
      <w:r w:rsidRPr="0015325D">
        <w:rPr>
          <w:rFonts w:ascii="Tahoma" w:hAnsi="Tahoma" w:cs="Tahoma"/>
          <w:sz w:val="20"/>
          <w:szCs w:val="20"/>
        </w:rPr>
        <w:fldChar w:fldCharType="separate"/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sz w:val="20"/>
          <w:szCs w:val="20"/>
        </w:rPr>
        <w:fldChar w:fldCharType="end"/>
      </w:r>
      <w:bookmarkEnd w:id="8"/>
      <w:r w:rsidRPr="0015325D">
        <w:rPr>
          <w:rFonts w:ascii="Tahoma" w:hAnsi="Tahoma" w:cs="Tahoma"/>
          <w:sz w:val="20"/>
          <w:szCs w:val="20"/>
        </w:rPr>
        <w:t xml:space="preserve"> e e-mail: </w:t>
      </w:r>
      <w:r w:rsidRPr="0015325D">
        <w:rPr>
          <w:rFonts w:ascii="Tahoma" w:hAnsi="Tahoma" w:cs="Tahoma"/>
          <w:sz w:val="20"/>
          <w:szCs w:val="2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9" w:name="Texto49"/>
      <w:r w:rsidRPr="0015325D">
        <w:rPr>
          <w:rFonts w:ascii="Tahoma" w:hAnsi="Tahoma" w:cs="Tahoma"/>
          <w:sz w:val="20"/>
          <w:szCs w:val="20"/>
        </w:rPr>
        <w:instrText xml:space="preserve"> FORMTEXT </w:instrText>
      </w:r>
      <w:r w:rsidRPr="0015325D">
        <w:rPr>
          <w:rFonts w:ascii="Tahoma" w:hAnsi="Tahoma" w:cs="Tahoma"/>
          <w:sz w:val="20"/>
          <w:szCs w:val="20"/>
        </w:rPr>
      </w:r>
      <w:r w:rsidRPr="0015325D">
        <w:rPr>
          <w:rFonts w:ascii="Tahoma" w:hAnsi="Tahoma" w:cs="Tahoma"/>
          <w:sz w:val="20"/>
          <w:szCs w:val="20"/>
        </w:rPr>
        <w:fldChar w:fldCharType="separate"/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sz w:val="20"/>
          <w:szCs w:val="20"/>
        </w:rPr>
        <w:fldChar w:fldCharType="end"/>
      </w:r>
      <w:bookmarkEnd w:id="9"/>
      <w:r w:rsidRPr="0015325D">
        <w:rPr>
          <w:rFonts w:ascii="Tahoma" w:hAnsi="Tahoma" w:cs="Tahoma"/>
          <w:sz w:val="20"/>
          <w:szCs w:val="20"/>
        </w:rPr>
        <w:t xml:space="preserve">, doravante denominado </w:t>
      </w:r>
      <w:r w:rsidR="00326491" w:rsidRPr="00326491">
        <w:rPr>
          <w:rFonts w:ascii="Tahoma" w:hAnsi="Tahoma" w:cs="Tahoma"/>
          <w:b/>
          <w:bCs/>
          <w:sz w:val="20"/>
          <w:szCs w:val="20"/>
        </w:rPr>
        <w:t>CONTRATANTE</w:t>
      </w:r>
      <w:r w:rsidRPr="0015325D">
        <w:rPr>
          <w:rFonts w:ascii="Tahoma" w:hAnsi="Tahoma" w:cs="Tahoma"/>
          <w:sz w:val="20"/>
          <w:szCs w:val="20"/>
        </w:rPr>
        <w:t xml:space="preserve">; </w:t>
      </w:r>
    </w:p>
    <w:p w14:paraId="07C4941A" w14:textId="77777777" w:rsidR="008B2950" w:rsidRPr="0015325D" w:rsidRDefault="008B2950" w:rsidP="00C2760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07737F9" w14:textId="01857036" w:rsidR="008B2950" w:rsidRPr="0015325D" w:rsidRDefault="008B2950" w:rsidP="00C2760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325D">
        <w:rPr>
          <w:rFonts w:ascii="Tahoma" w:hAnsi="Tahoma" w:cs="Tahoma"/>
          <w:sz w:val="20"/>
          <w:szCs w:val="20"/>
        </w:rPr>
        <w:t>E, de outro lado:</w:t>
      </w:r>
    </w:p>
    <w:p w14:paraId="663343C4" w14:textId="77777777" w:rsidR="008B2950" w:rsidRPr="0015325D" w:rsidRDefault="008B2950" w:rsidP="00C2760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91C4C56" w14:textId="4AC8EB87" w:rsidR="00E86DFD" w:rsidRPr="0015325D" w:rsidRDefault="00FB405C" w:rsidP="00C2760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325D">
        <w:rPr>
          <w:rFonts w:ascii="Tahoma" w:hAnsi="Tahoma" w:cs="Tahoma"/>
          <w:b/>
          <w:bCs/>
          <w:sz w:val="20"/>
          <w:szCs w:val="20"/>
        </w:rPr>
        <w:t xml:space="preserve">ASIA SHIPPING TRANSPORTES INTERNACIONAIS LTDA., </w:t>
      </w:r>
      <w:r w:rsidRPr="0015325D">
        <w:rPr>
          <w:rFonts w:ascii="Tahoma" w:hAnsi="Tahoma" w:cs="Tahoma"/>
          <w:sz w:val="20"/>
          <w:szCs w:val="20"/>
        </w:rPr>
        <w:t xml:space="preserve">localizada na Rua Alexandro Herculano nº 197, 13º andar, Gonzaga, na cidade de Santos, estado de São Paulo, inscrita no CNPJ/MF sob o nº 01.137.526/0001-80, doravante </w:t>
      </w:r>
      <w:r w:rsidR="00F97961">
        <w:rPr>
          <w:rFonts w:ascii="Tahoma" w:hAnsi="Tahoma" w:cs="Tahoma"/>
          <w:sz w:val="20"/>
          <w:szCs w:val="20"/>
        </w:rPr>
        <w:t>denominada</w:t>
      </w:r>
      <w:r w:rsidRPr="0015325D">
        <w:rPr>
          <w:rFonts w:ascii="Tahoma" w:hAnsi="Tahoma" w:cs="Tahoma"/>
          <w:sz w:val="20"/>
          <w:szCs w:val="20"/>
        </w:rPr>
        <w:t xml:space="preserve"> </w:t>
      </w:r>
      <w:r w:rsidRPr="00326491">
        <w:rPr>
          <w:rFonts w:ascii="Tahoma" w:hAnsi="Tahoma" w:cs="Tahoma"/>
          <w:b/>
          <w:bCs/>
          <w:sz w:val="20"/>
          <w:szCs w:val="20"/>
        </w:rPr>
        <w:t>CONTRATADA</w:t>
      </w:r>
      <w:r w:rsidRPr="0015325D">
        <w:rPr>
          <w:rFonts w:ascii="Tahoma" w:hAnsi="Tahoma" w:cs="Tahoma"/>
          <w:sz w:val="20"/>
          <w:szCs w:val="20"/>
        </w:rPr>
        <w:t>.</w:t>
      </w:r>
    </w:p>
    <w:p w14:paraId="2FDF51E5" w14:textId="77777777" w:rsidR="00FB405C" w:rsidRPr="0015325D" w:rsidRDefault="00FB405C" w:rsidP="00C2760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47ACFEC" w14:textId="7068A854" w:rsidR="00E86DFD" w:rsidRPr="0015325D" w:rsidRDefault="00E86DFD" w:rsidP="00C27601">
      <w:pPr>
        <w:spacing w:after="0" w:line="240" w:lineRule="auto"/>
        <w:ind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15325D">
        <w:rPr>
          <w:rFonts w:ascii="Tahoma" w:hAnsi="Tahoma" w:cs="Tahoma"/>
          <w:b/>
          <w:bCs/>
          <w:sz w:val="20"/>
          <w:szCs w:val="20"/>
        </w:rPr>
        <w:t>Premissas:</w:t>
      </w:r>
    </w:p>
    <w:p w14:paraId="1CBDF83F" w14:textId="77777777" w:rsidR="00E86DFD" w:rsidRPr="0015325D" w:rsidRDefault="00E86DFD" w:rsidP="00C27601">
      <w:pPr>
        <w:spacing w:after="0" w:line="240" w:lineRule="auto"/>
        <w:ind w:firstLine="708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CE9EC9F" w14:textId="77777777" w:rsidR="00A27615" w:rsidRPr="00A27615" w:rsidRDefault="00E86DFD" w:rsidP="00326491">
      <w:pPr>
        <w:pStyle w:val="PargrafodaLista"/>
        <w:numPr>
          <w:ilvl w:val="0"/>
          <w:numId w:val="1"/>
        </w:numPr>
        <w:spacing w:after="0" w:line="240" w:lineRule="auto"/>
        <w:ind w:left="1276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15325D">
        <w:rPr>
          <w:rFonts w:ascii="Tahoma" w:hAnsi="Tahoma" w:cs="Tahoma"/>
          <w:sz w:val="20"/>
          <w:szCs w:val="20"/>
        </w:rPr>
        <w:t xml:space="preserve">Vigora </w:t>
      </w:r>
      <w:r w:rsidR="00A27615">
        <w:rPr>
          <w:rFonts w:ascii="Tahoma" w:hAnsi="Tahoma" w:cs="Tahoma"/>
          <w:sz w:val="20"/>
          <w:szCs w:val="20"/>
        </w:rPr>
        <w:t xml:space="preserve">entre as PARTES o denominado </w:t>
      </w:r>
      <w:r w:rsidRPr="0015325D">
        <w:rPr>
          <w:rFonts w:ascii="Tahoma" w:hAnsi="Tahoma" w:cs="Tahoma"/>
          <w:sz w:val="20"/>
          <w:szCs w:val="20"/>
        </w:rPr>
        <w:t xml:space="preserve">o Instrumento Particular celebrado entre as partes </w:t>
      </w:r>
      <w:r w:rsidR="00DA548D" w:rsidRPr="0015325D">
        <w:rPr>
          <w:rFonts w:ascii="Tahoma" w:hAnsi="Tahoma" w:cs="Tahoma"/>
          <w:sz w:val="20"/>
          <w:szCs w:val="20"/>
        </w:rPr>
        <w:t>denominado ‘</w:t>
      </w:r>
      <w:r w:rsidR="00A27615" w:rsidRPr="00A27615">
        <w:rPr>
          <w:rFonts w:ascii="Tahoma" w:hAnsi="Tahoma" w:cs="Tahoma"/>
          <w:sz w:val="20"/>
          <w:szCs w:val="20"/>
        </w:rPr>
        <w:t>TERMO DE COMPROMISSO DE DEVOLUÇÃO DE CONTÊINER(ES)/CARGA(S) PROVENIENTE(S) DE TRANSPORTE UNIMODAL</w:t>
      </w:r>
      <w:r w:rsidR="00FB405C" w:rsidRPr="0015325D">
        <w:rPr>
          <w:rFonts w:ascii="Tahoma" w:hAnsi="Tahoma" w:cs="Tahoma"/>
          <w:sz w:val="20"/>
          <w:szCs w:val="20"/>
        </w:rPr>
        <w:t>’</w:t>
      </w:r>
      <w:r w:rsidR="00DA548D" w:rsidRPr="0015325D">
        <w:rPr>
          <w:rFonts w:ascii="Tahoma" w:hAnsi="Tahoma" w:cs="Tahoma"/>
          <w:sz w:val="20"/>
          <w:szCs w:val="20"/>
        </w:rPr>
        <w:t xml:space="preserve">, </w:t>
      </w:r>
      <w:r w:rsidR="00A27615">
        <w:rPr>
          <w:rFonts w:ascii="Tahoma" w:hAnsi="Tahoma" w:cs="Tahoma"/>
          <w:sz w:val="20"/>
          <w:szCs w:val="20"/>
        </w:rPr>
        <w:t xml:space="preserve">com vigência prevista </w:t>
      </w:r>
      <w:r w:rsidR="00A27615" w:rsidRPr="0015325D">
        <w:rPr>
          <w:rFonts w:ascii="Tahoma" w:hAnsi="Tahoma" w:cs="Tahoma"/>
          <w:sz w:val="20"/>
          <w:szCs w:val="20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="00A27615" w:rsidRPr="0015325D">
        <w:rPr>
          <w:rFonts w:ascii="Tahoma" w:hAnsi="Tahoma" w:cs="Tahoma"/>
          <w:sz w:val="20"/>
          <w:szCs w:val="20"/>
        </w:rPr>
        <w:instrText xml:space="preserve"> FORMTEXT </w:instrText>
      </w:r>
      <w:r w:rsidR="00A27615" w:rsidRPr="0015325D">
        <w:rPr>
          <w:rFonts w:ascii="Tahoma" w:hAnsi="Tahoma" w:cs="Tahoma"/>
          <w:sz w:val="20"/>
          <w:szCs w:val="20"/>
        </w:rPr>
      </w:r>
      <w:r w:rsidR="00A27615" w:rsidRPr="0015325D">
        <w:rPr>
          <w:rFonts w:ascii="Tahoma" w:hAnsi="Tahoma" w:cs="Tahoma"/>
          <w:sz w:val="20"/>
          <w:szCs w:val="20"/>
        </w:rPr>
        <w:fldChar w:fldCharType="separate"/>
      </w:r>
      <w:r w:rsidR="00A27615" w:rsidRPr="0015325D">
        <w:rPr>
          <w:rFonts w:ascii="Tahoma" w:hAnsi="Tahoma" w:cs="Tahoma"/>
          <w:noProof/>
          <w:sz w:val="20"/>
          <w:szCs w:val="20"/>
        </w:rPr>
        <w:t> </w:t>
      </w:r>
      <w:r w:rsidR="00A27615" w:rsidRPr="0015325D">
        <w:rPr>
          <w:rFonts w:ascii="Tahoma" w:hAnsi="Tahoma" w:cs="Tahoma"/>
          <w:noProof/>
          <w:sz w:val="20"/>
          <w:szCs w:val="20"/>
        </w:rPr>
        <w:t> </w:t>
      </w:r>
      <w:r w:rsidR="00A27615" w:rsidRPr="0015325D">
        <w:rPr>
          <w:rFonts w:ascii="Tahoma" w:hAnsi="Tahoma" w:cs="Tahoma"/>
          <w:noProof/>
          <w:sz w:val="20"/>
          <w:szCs w:val="20"/>
        </w:rPr>
        <w:t> </w:t>
      </w:r>
      <w:r w:rsidR="00A27615" w:rsidRPr="0015325D">
        <w:rPr>
          <w:rFonts w:ascii="Tahoma" w:hAnsi="Tahoma" w:cs="Tahoma"/>
          <w:noProof/>
          <w:sz w:val="20"/>
          <w:szCs w:val="20"/>
        </w:rPr>
        <w:t> </w:t>
      </w:r>
      <w:r w:rsidR="00A27615" w:rsidRPr="0015325D">
        <w:rPr>
          <w:rFonts w:ascii="Tahoma" w:hAnsi="Tahoma" w:cs="Tahoma"/>
          <w:noProof/>
          <w:sz w:val="20"/>
          <w:szCs w:val="20"/>
        </w:rPr>
        <w:t> </w:t>
      </w:r>
      <w:r w:rsidR="00A27615" w:rsidRPr="0015325D">
        <w:rPr>
          <w:rFonts w:ascii="Tahoma" w:hAnsi="Tahoma" w:cs="Tahoma"/>
          <w:sz w:val="20"/>
          <w:szCs w:val="20"/>
        </w:rPr>
        <w:fldChar w:fldCharType="end"/>
      </w:r>
      <w:r w:rsidR="00A27615">
        <w:rPr>
          <w:rFonts w:ascii="Tahoma" w:hAnsi="Tahoma" w:cs="Tahoma"/>
          <w:sz w:val="20"/>
          <w:szCs w:val="20"/>
        </w:rPr>
        <w:t>;</w:t>
      </w:r>
    </w:p>
    <w:p w14:paraId="1860E38F" w14:textId="19006E7D" w:rsidR="00E86DFD" w:rsidRPr="00A27615" w:rsidRDefault="00A27615" w:rsidP="00326491">
      <w:pPr>
        <w:pStyle w:val="PargrafodaLista"/>
        <w:numPr>
          <w:ilvl w:val="0"/>
          <w:numId w:val="1"/>
        </w:numPr>
        <w:spacing w:after="0" w:line="240" w:lineRule="auto"/>
        <w:ind w:left="1276" w:firstLine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E86DFD" w:rsidRPr="0015325D">
        <w:rPr>
          <w:rFonts w:ascii="Tahoma" w:hAnsi="Tahoma" w:cs="Tahoma"/>
          <w:sz w:val="20"/>
          <w:szCs w:val="20"/>
        </w:rPr>
        <w:t xml:space="preserve">s ‘PARTES’ pretendem </w:t>
      </w:r>
      <w:r>
        <w:rPr>
          <w:rFonts w:ascii="Tahoma" w:hAnsi="Tahoma" w:cs="Tahoma"/>
          <w:sz w:val="20"/>
          <w:szCs w:val="20"/>
        </w:rPr>
        <w:t>a ratificação e manutenção de seus termos;</w:t>
      </w:r>
    </w:p>
    <w:p w14:paraId="4A0F57E2" w14:textId="6B6AEA48" w:rsidR="00A27615" w:rsidRPr="0015325D" w:rsidRDefault="00A27615" w:rsidP="00326491">
      <w:pPr>
        <w:pStyle w:val="PargrafodaLista"/>
        <w:numPr>
          <w:ilvl w:val="0"/>
          <w:numId w:val="1"/>
        </w:numPr>
        <w:spacing w:after="0" w:line="240" w:lineRule="auto"/>
        <w:ind w:left="1276" w:firstLine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Para tanto, as ‘PARTES’ convergem suas vontades, e através do presente aditivo pretendem transacionar a </w:t>
      </w:r>
      <w:r w:rsidR="00F97961" w:rsidRPr="00F97961">
        <w:rPr>
          <w:rFonts w:ascii="Tahoma" w:hAnsi="Tahoma" w:cs="Tahoma"/>
          <w:b/>
          <w:bCs/>
          <w:sz w:val="20"/>
          <w:szCs w:val="20"/>
        </w:rPr>
        <w:t>PRORROGAÇÃO DA VIGÊNCIA</w:t>
      </w:r>
      <w:r>
        <w:rPr>
          <w:rFonts w:ascii="Tahoma" w:hAnsi="Tahoma" w:cs="Tahoma"/>
          <w:sz w:val="20"/>
          <w:szCs w:val="20"/>
        </w:rPr>
        <w:t xml:space="preserve"> do mencionado instrumento;</w:t>
      </w:r>
    </w:p>
    <w:p w14:paraId="295B753F" w14:textId="77777777" w:rsidR="00E86DFD" w:rsidRPr="0015325D" w:rsidRDefault="00E86DFD" w:rsidP="00C27601">
      <w:pPr>
        <w:pStyle w:val="PargrafodaLista"/>
        <w:spacing w:after="0" w:line="240" w:lineRule="auto"/>
        <w:ind w:left="1428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C721FF7" w14:textId="10BBAB6F" w:rsidR="00DA548D" w:rsidRPr="0015325D" w:rsidRDefault="00DA548D" w:rsidP="00C2760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325D">
        <w:rPr>
          <w:rFonts w:ascii="Tahoma" w:hAnsi="Tahoma" w:cs="Tahoma"/>
          <w:sz w:val="20"/>
          <w:szCs w:val="20"/>
        </w:rPr>
        <w:t>Assim resolvem as ‘PARTES’ celebrar este ADITIVO</w:t>
      </w:r>
      <w:r w:rsidR="00A27615">
        <w:rPr>
          <w:rFonts w:ascii="Tahoma" w:hAnsi="Tahoma" w:cs="Tahoma"/>
          <w:sz w:val="20"/>
          <w:szCs w:val="20"/>
        </w:rPr>
        <w:t xml:space="preserve"> DE PRORROGAÇÃO DE PRAZO</w:t>
      </w:r>
      <w:r w:rsidRPr="0015325D">
        <w:rPr>
          <w:rFonts w:ascii="Tahoma" w:hAnsi="Tahoma" w:cs="Tahoma"/>
          <w:sz w:val="20"/>
          <w:szCs w:val="20"/>
        </w:rPr>
        <w:t>, que se regerá pelas seguintes condições:</w:t>
      </w:r>
    </w:p>
    <w:p w14:paraId="49B1D2B4" w14:textId="2CAA0450" w:rsidR="009B3B78" w:rsidRPr="0015325D" w:rsidRDefault="009B3B78" w:rsidP="00A041B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C0EF5F6" w14:textId="250E63D6" w:rsidR="00211E15" w:rsidRDefault="00CF6DB9" w:rsidP="00A041B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325D">
        <w:rPr>
          <w:rFonts w:ascii="Tahoma" w:hAnsi="Tahoma" w:cs="Tahoma"/>
          <w:b/>
          <w:bCs/>
          <w:sz w:val="20"/>
          <w:szCs w:val="20"/>
        </w:rPr>
        <w:t>(1)</w:t>
      </w:r>
      <w:r w:rsidRPr="0015325D">
        <w:rPr>
          <w:rFonts w:ascii="Tahoma" w:hAnsi="Tahoma" w:cs="Tahoma"/>
          <w:sz w:val="20"/>
          <w:szCs w:val="20"/>
        </w:rPr>
        <w:t xml:space="preserve"> </w:t>
      </w:r>
      <w:r w:rsidR="00211E15">
        <w:rPr>
          <w:rFonts w:ascii="Tahoma" w:hAnsi="Tahoma" w:cs="Tahoma"/>
          <w:sz w:val="20"/>
          <w:szCs w:val="20"/>
        </w:rPr>
        <w:t xml:space="preserve">O prazo </w:t>
      </w:r>
      <w:r w:rsidR="00CF3AFA">
        <w:rPr>
          <w:rFonts w:ascii="Tahoma" w:hAnsi="Tahoma" w:cs="Tahoma"/>
          <w:sz w:val="20"/>
          <w:szCs w:val="20"/>
        </w:rPr>
        <w:t>de vigência</w:t>
      </w:r>
      <w:r w:rsidR="00AD1C07">
        <w:rPr>
          <w:rFonts w:ascii="Tahoma" w:hAnsi="Tahoma" w:cs="Tahoma"/>
          <w:sz w:val="20"/>
          <w:szCs w:val="20"/>
        </w:rPr>
        <w:t xml:space="preserve"> e manutenção integral das condições previstas no</w:t>
      </w:r>
      <w:r w:rsidR="00CF3AFA">
        <w:rPr>
          <w:rFonts w:ascii="Tahoma" w:hAnsi="Tahoma" w:cs="Tahoma"/>
          <w:sz w:val="20"/>
          <w:szCs w:val="20"/>
        </w:rPr>
        <w:t xml:space="preserve"> instrumento principal </w:t>
      </w:r>
      <w:r w:rsidR="00CF3AFA" w:rsidRPr="00CF3AFA">
        <w:rPr>
          <w:rFonts w:ascii="Tahoma" w:hAnsi="Tahoma" w:cs="Tahoma"/>
          <w:b/>
          <w:bCs/>
          <w:sz w:val="20"/>
          <w:szCs w:val="20"/>
        </w:rPr>
        <w:t>ficará prorrogado até</w:t>
      </w:r>
      <w:r w:rsidR="00CF3AFA">
        <w:rPr>
          <w:rFonts w:ascii="Tahoma" w:hAnsi="Tahoma" w:cs="Tahoma"/>
          <w:sz w:val="20"/>
          <w:szCs w:val="20"/>
        </w:rPr>
        <w:t xml:space="preserve"> </w:t>
      </w:r>
      <w:r w:rsidR="00CF3AFA" w:rsidRPr="0015325D">
        <w:rPr>
          <w:rFonts w:ascii="Tahoma" w:hAnsi="Tahoma" w:cs="Tahoma"/>
          <w:sz w:val="20"/>
          <w:szCs w:val="20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="00CF3AFA" w:rsidRPr="0015325D">
        <w:rPr>
          <w:rFonts w:ascii="Tahoma" w:hAnsi="Tahoma" w:cs="Tahoma"/>
          <w:sz w:val="20"/>
          <w:szCs w:val="20"/>
        </w:rPr>
        <w:instrText xml:space="preserve"> FORMTEXT </w:instrText>
      </w:r>
      <w:r w:rsidR="00CF3AFA" w:rsidRPr="0015325D">
        <w:rPr>
          <w:rFonts w:ascii="Tahoma" w:hAnsi="Tahoma" w:cs="Tahoma"/>
          <w:sz w:val="20"/>
          <w:szCs w:val="20"/>
        </w:rPr>
      </w:r>
      <w:r w:rsidR="00CF3AFA" w:rsidRPr="0015325D">
        <w:rPr>
          <w:rFonts w:ascii="Tahoma" w:hAnsi="Tahoma" w:cs="Tahoma"/>
          <w:sz w:val="20"/>
          <w:szCs w:val="20"/>
        </w:rPr>
        <w:fldChar w:fldCharType="separate"/>
      </w:r>
      <w:r w:rsidR="00CF3AFA" w:rsidRPr="0015325D">
        <w:rPr>
          <w:rFonts w:ascii="Tahoma" w:hAnsi="Tahoma" w:cs="Tahoma"/>
          <w:noProof/>
          <w:sz w:val="20"/>
          <w:szCs w:val="20"/>
        </w:rPr>
        <w:t> </w:t>
      </w:r>
      <w:r w:rsidR="00CF3AFA" w:rsidRPr="0015325D">
        <w:rPr>
          <w:rFonts w:ascii="Tahoma" w:hAnsi="Tahoma" w:cs="Tahoma"/>
          <w:noProof/>
          <w:sz w:val="20"/>
          <w:szCs w:val="20"/>
        </w:rPr>
        <w:t> </w:t>
      </w:r>
      <w:r w:rsidR="00CF3AFA" w:rsidRPr="0015325D">
        <w:rPr>
          <w:rFonts w:ascii="Tahoma" w:hAnsi="Tahoma" w:cs="Tahoma"/>
          <w:noProof/>
          <w:sz w:val="20"/>
          <w:szCs w:val="20"/>
        </w:rPr>
        <w:t> </w:t>
      </w:r>
      <w:r w:rsidR="00CF3AFA" w:rsidRPr="0015325D">
        <w:rPr>
          <w:rFonts w:ascii="Tahoma" w:hAnsi="Tahoma" w:cs="Tahoma"/>
          <w:noProof/>
          <w:sz w:val="20"/>
          <w:szCs w:val="20"/>
        </w:rPr>
        <w:t> </w:t>
      </w:r>
      <w:r w:rsidR="00CF3AFA" w:rsidRPr="0015325D">
        <w:rPr>
          <w:rFonts w:ascii="Tahoma" w:hAnsi="Tahoma" w:cs="Tahoma"/>
          <w:noProof/>
          <w:sz w:val="20"/>
          <w:szCs w:val="20"/>
        </w:rPr>
        <w:t> </w:t>
      </w:r>
      <w:r w:rsidR="00CF3AFA" w:rsidRPr="0015325D">
        <w:rPr>
          <w:rFonts w:ascii="Tahoma" w:hAnsi="Tahoma" w:cs="Tahoma"/>
          <w:sz w:val="20"/>
          <w:szCs w:val="20"/>
        </w:rPr>
        <w:fldChar w:fldCharType="end"/>
      </w:r>
      <w:r w:rsidR="00F7336D">
        <w:rPr>
          <w:rFonts w:ascii="Tahoma" w:hAnsi="Tahoma" w:cs="Tahoma"/>
          <w:sz w:val="20"/>
          <w:szCs w:val="20"/>
        </w:rPr>
        <w:t>;</w:t>
      </w:r>
    </w:p>
    <w:p w14:paraId="5A2743D9" w14:textId="77777777" w:rsidR="00211E15" w:rsidRDefault="00211E15" w:rsidP="00A041B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F3B60B3" w14:textId="1A936C9C" w:rsidR="00CF6DB9" w:rsidRPr="0015325D" w:rsidRDefault="00CF6DB9" w:rsidP="00A041B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325D">
        <w:rPr>
          <w:rFonts w:ascii="Tahoma" w:hAnsi="Tahoma" w:cs="Tahoma"/>
          <w:b/>
          <w:bCs/>
          <w:sz w:val="20"/>
          <w:szCs w:val="20"/>
        </w:rPr>
        <w:t>(2)</w:t>
      </w:r>
      <w:r w:rsidR="00BC14C0" w:rsidRPr="0015325D">
        <w:rPr>
          <w:rFonts w:ascii="Tahoma" w:hAnsi="Tahoma" w:cs="Tahoma"/>
          <w:sz w:val="20"/>
          <w:szCs w:val="20"/>
        </w:rPr>
        <w:t xml:space="preserve"> </w:t>
      </w:r>
      <w:r w:rsidR="00F7336D" w:rsidRPr="0015325D">
        <w:rPr>
          <w:rFonts w:ascii="Tahoma" w:hAnsi="Tahoma" w:cs="Tahoma"/>
          <w:sz w:val="20"/>
          <w:szCs w:val="20"/>
        </w:rPr>
        <w:t xml:space="preserve">DAS CONDIÇÕES GERAIS: O contrato prévio se vincula as condições gerais da ASIA SHIPPING, </w:t>
      </w:r>
      <w:r w:rsidR="00F7336D">
        <w:rPr>
          <w:rFonts w:ascii="Tahoma" w:hAnsi="Tahoma" w:cs="Tahoma"/>
          <w:sz w:val="20"/>
          <w:szCs w:val="20"/>
        </w:rPr>
        <w:t xml:space="preserve">que </w:t>
      </w:r>
      <w:r w:rsidR="00F7336D" w:rsidRPr="0015325D">
        <w:rPr>
          <w:rFonts w:ascii="Tahoma" w:hAnsi="Tahoma" w:cs="Tahoma"/>
          <w:sz w:val="20"/>
          <w:szCs w:val="20"/>
        </w:rPr>
        <w:t xml:space="preserve">encontram-se publicadas no portal: </w:t>
      </w:r>
      <w:hyperlink r:id="rId10" w:history="1">
        <w:r w:rsidR="00F7336D" w:rsidRPr="0015325D">
          <w:rPr>
            <w:rStyle w:val="Hyperlink"/>
            <w:rFonts w:ascii="Tahoma" w:hAnsi="Tahoma" w:cs="Tahoma"/>
            <w:sz w:val="20"/>
            <w:szCs w:val="20"/>
          </w:rPr>
          <w:t>https://www.asiashipping.co/compliance</w:t>
        </w:r>
      </w:hyperlink>
      <w:r w:rsidR="00F7336D" w:rsidRPr="0015325D">
        <w:rPr>
          <w:rFonts w:ascii="Tahoma" w:hAnsi="Tahoma" w:cs="Tahoma"/>
          <w:sz w:val="20"/>
          <w:szCs w:val="20"/>
        </w:rPr>
        <w:t xml:space="preserve">; </w:t>
      </w:r>
      <w:r w:rsidR="002937BF" w:rsidRPr="0015325D">
        <w:rPr>
          <w:rFonts w:ascii="Tahoma" w:hAnsi="Tahoma" w:cs="Tahoma"/>
          <w:sz w:val="20"/>
          <w:szCs w:val="20"/>
        </w:rPr>
        <w:t xml:space="preserve">SOBREESTADIAS: DEMURRAGE &amp; DETENTION – A </w:t>
      </w:r>
      <w:r w:rsidR="00326491">
        <w:rPr>
          <w:rFonts w:ascii="Tahoma" w:hAnsi="Tahoma" w:cs="Tahoma"/>
          <w:sz w:val="20"/>
          <w:szCs w:val="20"/>
        </w:rPr>
        <w:t>CONTRATANTE</w:t>
      </w:r>
      <w:r w:rsidR="002937BF" w:rsidRPr="0015325D">
        <w:rPr>
          <w:rFonts w:ascii="Tahoma" w:hAnsi="Tahoma" w:cs="Tahoma"/>
          <w:sz w:val="20"/>
          <w:szCs w:val="20"/>
        </w:rPr>
        <w:t xml:space="preserve"> </w:t>
      </w:r>
      <w:r w:rsidR="00BC14C0" w:rsidRPr="0015325D">
        <w:rPr>
          <w:rFonts w:ascii="Tahoma" w:hAnsi="Tahoma" w:cs="Tahoma"/>
          <w:sz w:val="20"/>
          <w:szCs w:val="20"/>
        </w:rPr>
        <w:t xml:space="preserve">está ciente que </w:t>
      </w:r>
      <w:r w:rsidR="002937BF" w:rsidRPr="0015325D">
        <w:rPr>
          <w:rFonts w:ascii="Tahoma" w:hAnsi="Tahoma" w:cs="Tahoma"/>
          <w:sz w:val="20"/>
          <w:szCs w:val="20"/>
        </w:rPr>
        <w:t xml:space="preserve">os termos, condições e os valores aplicáveis a título de </w:t>
      </w:r>
      <w:proofErr w:type="spellStart"/>
      <w:r w:rsidR="002937BF" w:rsidRPr="0015325D">
        <w:rPr>
          <w:rFonts w:ascii="Tahoma" w:hAnsi="Tahoma" w:cs="Tahoma"/>
          <w:sz w:val="20"/>
          <w:szCs w:val="20"/>
        </w:rPr>
        <w:t>sobreestadias</w:t>
      </w:r>
      <w:proofErr w:type="spellEnd"/>
      <w:r w:rsidR="002937BF" w:rsidRPr="0015325D">
        <w:rPr>
          <w:rFonts w:ascii="Tahoma" w:hAnsi="Tahoma" w:cs="Tahoma"/>
          <w:sz w:val="20"/>
          <w:szCs w:val="20"/>
        </w:rPr>
        <w:t xml:space="preserve"> de contêineres, estão registrados, publicados e disponíveis perante o Ofício de Registro de Títulos e Documentos e Civil de Pessoas Jurídicas de Santos – SP</w:t>
      </w:r>
      <w:r w:rsidR="00C50685">
        <w:rPr>
          <w:rFonts w:ascii="Tahoma" w:hAnsi="Tahoma" w:cs="Tahoma"/>
          <w:sz w:val="20"/>
          <w:szCs w:val="20"/>
        </w:rPr>
        <w:t>;</w:t>
      </w:r>
    </w:p>
    <w:p w14:paraId="39D6D9AF" w14:textId="77777777" w:rsidR="00A041BC" w:rsidRPr="0015325D" w:rsidRDefault="00A041BC" w:rsidP="00A041BC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19D5CAA" w14:textId="74AECC77" w:rsidR="007870C7" w:rsidRPr="0015325D" w:rsidRDefault="007870C7" w:rsidP="00A041BC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15325D">
        <w:rPr>
          <w:rFonts w:ascii="Tahoma" w:hAnsi="Tahoma" w:cs="Tahoma"/>
          <w:b/>
          <w:bCs/>
          <w:sz w:val="20"/>
          <w:szCs w:val="20"/>
        </w:rPr>
        <w:t>(3)</w:t>
      </w:r>
      <w:r w:rsidRPr="0015325D">
        <w:rPr>
          <w:rFonts w:ascii="Tahoma" w:hAnsi="Tahoma" w:cs="Tahoma"/>
          <w:sz w:val="20"/>
          <w:szCs w:val="20"/>
        </w:rPr>
        <w:t xml:space="preserve"> Permanecerão vigentes todas as cláusulas e disposições que não foram expressamente alteradas por este Aditivo.</w:t>
      </w:r>
    </w:p>
    <w:p w14:paraId="6B2F0108" w14:textId="77777777" w:rsidR="007870C7" w:rsidRPr="0015325D" w:rsidRDefault="007870C7" w:rsidP="00A041BC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18417EDF" w14:textId="32DF2008" w:rsidR="00DA548D" w:rsidRPr="0015325D" w:rsidRDefault="00C716B2" w:rsidP="00C2760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325D">
        <w:rPr>
          <w:rFonts w:ascii="Tahoma" w:hAnsi="Tahoma" w:cs="Tahoma"/>
          <w:b/>
          <w:bCs/>
          <w:sz w:val="20"/>
          <w:szCs w:val="20"/>
        </w:rPr>
        <w:t>(</w:t>
      </w:r>
      <w:r w:rsidR="007870C7" w:rsidRPr="0015325D">
        <w:rPr>
          <w:rFonts w:ascii="Tahoma" w:hAnsi="Tahoma" w:cs="Tahoma"/>
          <w:b/>
          <w:bCs/>
          <w:sz w:val="20"/>
          <w:szCs w:val="20"/>
        </w:rPr>
        <w:t>4</w:t>
      </w:r>
      <w:r w:rsidRPr="0015325D">
        <w:rPr>
          <w:rFonts w:ascii="Tahoma" w:hAnsi="Tahoma" w:cs="Tahoma"/>
          <w:b/>
          <w:bCs/>
          <w:sz w:val="20"/>
          <w:szCs w:val="20"/>
        </w:rPr>
        <w:t>)</w:t>
      </w:r>
      <w:r w:rsidR="00DA548D" w:rsidRPr="0015325D">
        <w:rPr>
          <w:rFonts w:ascii="Tahoma" w:hAnsi="Tahoma" w:cs="Tahoma"/>
          <w:sz w:val="20"/>
          <w:szCs w:val="20"/>
        </w:rPr>
        <w:t xml:space="preserve"> </w:t>
      </w:r>
      <w:r w:rsidR="00457F15">
        <w:rPr>
          <w:rFonts w:ascii="Tahoma" w:hAnsi="Tahoma" w:cs="Tahoma"/>
          <w:sz w:val="20"/>
          <w:szCs w:val="20"/>
        </w:rPr>
        <w:t>E</w:t>
      </w:r>
      <w:r w:rsidR="00DA548D" w:rsidRPr="0015325D">
        <w:rPr>
          <w:rFonts w:ascii="Tahoma" w:hAnsi="Tahoma" w:cs="Tahoma"/>
          <w:sz w:val="20"/>
          <w:szCs w:val="20"/>
        </w:rPr>
        <w:t xml:space="preserve">ste </w:t>
      </w:r>
      <w:r w:rsidR="00457F15">
        <w:rPr>
          <w:rFonts w:ascii="Tahoma" w:hAnsi="Tahoma" w:cs="Tahoma"/>
          <w:sz w:val="20"/>
          <w:szCs w:val="20"/>
        </w:rPr>
        <w:t>a</w:t>
      </w:r>
      <w:r w:rsidR="00DA548D" w:rsidRPr="0015325D">
        <w:rPr>
          <w:rFonts w:ascii="Tahoma" w:hAnsi="Tahoma" w:cs="Tahoma"/>
          <w:sz w:val="20"/>
          <w:szCs w:val="20"/>
        </w:rPr>
        <w:t>ditivo poderá ser assinado digitalmente na forma da MP nº 2.200-2/01 e Lei nº 14.063/2020, e, uma vez chancelada a assinatura eletrônica nos termos da Lei, e somente nesta hipótese, estarão dispensadas as assinaturas de testemunhas, conforme permissivo do art. 784, §4º da Lei nº 13.105/2015 (incluído pela Lei nº 14.620/2023).</w:t>
      </w:r>
    </w:p>
    <w:p w14:paraId="7AB6394E" w14:textId="77777777" w:rsidR="00DA548D" w:rsidRPr="0015325D" w:rsidRDefault="00DA548D" w:rsidP="00C2760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9768B8A" w14:textId="77777777" w:rsidR="00F3448A" w:rsidRPr="0015325D" w:rsidRDefault="00F3448A" w:rsidP="00C2760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5325D">
        <w:rPr>
          <w:rFonts w:ascii="Tahoma" w:hAnsi="Tahoma" w:cs="Tahoma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15325D">
        <w:rPr>
          <w:rFonts w:ascii="Tahoma" w:hAnsi="Tahoma" w:cs="Tahoma"/>
          <w:sz w:val="20"/>
          <w:szCs w:val="20"/>
        </w:rPr>
        <w:instrText xml:space="preserve"> FORMTEXT </w:instrText>
      </w:r>
      <w:r w:rsidRPr="0015325D">
        <w:rPr>
          <w:rFonts w:ascii="Tahoma" w:hAnsi="Tahoma" w:cs="Tahoma"/>
          <w:sz w:val="20"/>
          <w:szCs w:val="20"/>
        </w:rPr>
      </w:r>
      <w:r w:rsidRPr="0015325D">
        <w:rPr>
          <w:rFonts w:ascii="Tahoma" w:hAnsi="Tahoma" w:cs="Tahoma"/>
          <w:sz w:val="20"/>
          <w:szCs w:val="20"/>
        </w:rPr>
        <w:fldChar w:fldCharType="separate"/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sz w:val="20"/>
          <w:szCs w:val="20"/>
        </w:rPr>
        <w:fldChar w:fldCharType="end"/>
      </w:r>
      <w:bookmarkEnd w:id="10"/>
      <w:r w:rsidRPr="0015325D">
        <w:rPr>
          <w:rFonts w:ascii="Tahoma" w:hAnsi="Tahoma" w:cs="Tahoma"/>
          <w:sz w:val="20"/>
          <w:szCs w:val="20"/>
        </w:rPr>
        <w:t xml:space="preserve">,  </w:t>
      </w:r>
      <w:r w:rsidRPr="0015325D">
        <w:rPr>
          <w:rFonts w:ascii="Tahoma" w:hAnsi="Tahoma" w:cs="Tahoma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Pr="0015325D">
        <w:rPr>
          <w:rFonts w:ascii="Tahoma" w:hAnsi="Tahoma" w:cs="Tahoma"/>
          <w:sz w:val="20"/>
          <w:szCs w:val="20"/>
        </w:rPr>
        <w:instrText xml:space="preserve"> FORMTEXT </w:instrText>
      </w:r>
      <w:r w:rsidRPr="0015325D">
        <w:rPr>
          <w:rFonts w:ascii="Tahoma" w:hAnsi="Tahoma" w:cs="Tahoma"/>
          <w:sz w:val="20"/>
          <w:szCs w:val="20"/>
        </w:rPr>
      </w:r>
      <w:r w:rsidRPr="0015325D">
        <w:rPr>
          <w:rFonts w:ascii="Tahoma" w:hAnsi="Tahoma" w:cs="Tahoma"/>
          <w:sz w:val="20"/>
          <w:szCs w:val="20"/>
        </w:rPr>
        <w:fldChar w:fldCharType="separate"/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sz w:val="20"/>
          <w:szCs w:val="20"/>
        </w:rPr>
        <w:fldChar w:fldCharType="end"/>
      </w:r>
      <w:bookmarkEnd w:id="11"/>
      <w:r w:rsidRPr="0015325D">
        <w:rPr>
          <w:rFonts w:ascii="Tahoma" w:hAnsi="Tahoma" w:cs="Tahoma"/>
          <w:sz w:val="20"/>
          <w:szCs w:val="20"/>
        </w:rPr>
        <w:t xml:space="preserve"> de </w:t>
      </w:r>
      <w:r w:rsidRPr="0015325D">
        <w:rPr>
          <w:rFonts w:ascii="Tahoma" w:hAnsi="Tahoma" w:cs="Tahoma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Pr="0015325D">
        <w:rPr>
          <w:rFonts w:ascii="Tahoma" w:hAnsi="Tahoma" w:cs="Tahoma"/>
          <w:sz w:val="20"/>
          <w:szCs w:val="20"/>
        </w:rPr>
        <w:instrText xml:space="preserve"> FORMTEXT </w:instrText>
      </w:r>
      <w:r w:rsidRPr="0015325D">
        <w:rPr>
          <w:rFonts w:ascii="Tahoma" w:hAnsi="Tahoma" w:cs="Tahoma"/>
          <w:sz w:val="20"/>
          <w:szCs w:val="20"/>
        </w:rPr>
      </w:r>
      <w:r w:rsidRPr="0015325D">
        <w:rPr>
          <w:rFonts w:ascii="Tahoma" w:hAnsi="Tahoma" w:cs="Tahoma"/>
          <w:sz w:val="20"/>
          <w:szCs w:val="20"/>
        </w:rPr>
        <w:fldChar w:fldCharType="separate"/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sz w:val="20"/>
          <w:szCs w:val="20"/>
        </w:rPr>
        <w:fldChar w:fldCharType="end"/>
      </w:r>
      <w:bookmarkEnd w:id="12"/>
      <w:r w:rsidRPr="001532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5325D">
        <w:rPr>
          <w:rFonts w:ascii="Tahoma" w:hAnsi="Tahoma" w:cs="Tahoma"/>
          <w:sz w:val="20"/>
          <w:szCs w:val="20"/>
        </w:rPr>
        <w:t>de</w:t>
      </w:r>
      <w:proofErr w:type="spellEnd"/>
      <w:r w:rsidRPr="0015325D">
        <w:rPr>
          <w:rFonts w:ascii="Tahoma" w:hAnsi="Tahoma" w:cs="Tahoma"/>
          <w:sz w:val="20"/>
          <w:szCs w:val="20"/>
        </w:rPr>
        <w:t xml:space="preserve"> </w:t>
      </w:r>
      <w:r w:rsidRPr="0015325D">
        <w:rPr>
          <w:rFonts w:ascii="Tahoma" w:hAnsi="Tahoma" w:cs="Tahoma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Pr="0015325D">
        <w:rPr>
          <w:rFonts w:ascii="Tahoma" w:hAnsi="Tahoma" w:cs="Tahoma"/>
          <w:sz w:val="20"/>
          <w:szCs w:val="20"/>
        </w:rPr>
        <w:instrText xml:space="preserve"> FORMTEXT </w:instrText>
      </w:r>
      <w:r w:rsidRPr="0015325D">
        <w:rPr>
          <w:rFonts w:ascii="Tahoma" w:hAnsi="Tahoma" w:cs="Tahoma"/>
          <w:sz w:val="20"/>
          <w:szCs w:val="20"/>
        </w:rPr>
      </w:r>
      <w:r w:rsidRPr="0015325D">
        <w:rPr>
          <w:rFonts w:ascii="Tahoma" w:hAnsi="Tahoma" w:cs="Tahoma"/>
          <w:sz w:val="20"/>
          <w:szCs w:val="20"/>
        </w:rPr>
        <w:fldChar w:fldCharType="separate"/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sz w:val="20"/>
          <w:szCs w:val="20"/>
        </w:rPr>
        <w:fldChar w:fldCharType="end"/>
      </w:r>
      <w:bookmarkEnd w:id="13"/>
    </w:p>
    <w:p w14:paraId="4F97E402" w14:textId="77777777" w:rsidR="00C716B2" w:rsidRDefault="00C716B2" w:rsidP="00C716B2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70613C3C" w14:textId="77777777" w:rsidR="00C50685" w:rsidRDefault="00C50685" w:rsidP="00C716B2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7E2BC1B6" w14:textId="77777777" w:rsidR="00C50685" w:rsidRDefault="00C50685" w:rsidP="00C716B2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EA5C1BE" w14:textId="77777777" w:rsidR="00C50685" w:rsidRDefault="00C50685" w:rsidP="00C716B2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D279851" w14:textId="3BC39FCF" w:rsidR="00C50685" w:rsidRDefault="00C50685" w:rsidP="00C5068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50685">
        <w:rPr>
          <w:rFonts w:ascii="Tahoma" w:hAnsi="Tahoma" w:cs="Tahoma"/>
          <w:b/>
          <w:bCs/>
          <w:sz w:val="20"/>
          <w:szCs w:val="20"/>
        </w:rPr>
        <w:t>CONTRATANTE:</w:t>
      </w:r>
      <w:r w:rsidRPr="0015325D">
        <w:rPr>
          <w:rFonts w:ascii="Tahoma" w:hAnsi="Tahoma" w:cs="Tahom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5325D">
        <w:rPr>
          <w:rFonts w:ascii="Tahoma" w:hAnsi="Tahoma" w:cs="Tahoma"/>
          <w:sz w:val="20"/>
          <w:szCs w:val="20"/>
        </w:rPr>
        <w:instrText xml:space="preserve"> FORMTEXT </w:instrText>
      </w:r>
      <w:r w:rsidRPr="0015325D">
        <w:rPr>
          <w:rFonts w:ascii="Tahoma" w:hAnsi="Tahoma" w:cs="Tahoma"/>
          <w:sz w:val="20"/>
          <w:szCs w:val="20"/>
        </w:rPr>
      </w:r>
      <w:r w:rsidRPr="0015325D">
        <w:rPr>
          <w:rFonts w:ascii="Tahoma" w:hAnsi="Tahoma" w:cs="Tahoma"/>
          <w:sz w:val="20"/>
          <w:szCs w:val="20"/>
        </w:rPr>
        <w:fldChar w:fldCharType="separate"/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sz w:val="20"/>
          <w:szCs w:val="20"/>
        </w:rPr>
        <w:fldChar w:fldCharType="end"/>
      </w:r>
    </w:p>
    <w:p w14:paraId="71B3AC62" w14:textId="77777777" w:rsidR="00C50685" w:rsidRPr="0015325D" w:rsidRDefault="00C50685" w:rsidP="00C5068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CNPJ </w:t>
      </w:r>
      <w:r w:rsidRPr="0015325D">
        <w:rPr>
          <w:rFonts w:ascii="Tahoma" w:hAnsi="Tahoma" w:cs="Tahom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5325D">
        <w:rPr>
          <w:rFonts w:ascii="Tahoma" w:hAnsi="Tahoma" w:cs="Tahoma"/>
          <w:sz w:val="20"/>
          <w:szCs w:val="20"/>
        </w:rPr>
        <w:instrText xml:space="preserve"> FORMTEXT </w:instrText>
      </w:r>
      <w:r w:rsidRPr="0015325D">
        <w:rPr>
          <w:rFonts w:ascii="Tahoma" w:hAnsi="Tahoma" w:cs="Tahoma"/>
          <w:sz w:val="20"/>
          <w:szCs w:val="20"/>
        </w:rPr>
      </w:r>
      <w:r w:rsidRPr="0015325D">
        <w:rPr>
          <w:rFonts w:ascii="Tahoma" w:hAnsi="Tahoma" w:cs="Tahoma"/>
          <w:sz w:val="20"/>
          <w:szCs w:val="20"/>
        </w:rPr>
        <w:fldChar w:fldCharType="separate"/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noProof/>
          <w:sz w:val="20"/>
          <w:szCs w:val="20"/>
        </w:rPr>
        <w:t> </w:t>
      </w:r>
      <w:r w:rsidRPr="0015325D">
        <w:rPr>
          <w:rFonts w:ascii="Tahoma" w:hAnsi="Tahoma" w:cs="Tahoma"/>
          <w:sz w:val="20"/>
          <w:szCs w:val="20"/>
        </w:rPr>
        <w:fldChar w:fldCharType="end"/>
      </w:r>
    </w:p>
    <w:sectPr w:rsidR="00C50685" w:rsidRPr="0015325D" w:rsidSect="00810FB5">
      <w:headerReference w:type="default" r:id="rId11"/>
      <w:footerReference w:type="default" r:id="rId12"/>
      <w:pgSz w:w="11906" w:h="16838"/>
      <w:pgMar w:top="1417" w:right="1274" w:bottom="1417" w:left="1276" w:header="0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F2D8C" w14:textId="77777777" w:rsidR="001F1366" w:rsidRDefault="001F1366" w:rsidP="00493679">
      <w:pPr>
        <w:spacing w:after="0" w:line="240" w:lineRule="auto"/>
      </w:pPr>
      <w:r>
        <w:separator/>
      </w:r>
    </w:p>
  </w:endnote>
  <w:endnote w:type="continuationSeparator" w:id="0">
    <w:p w14:paraId="17B5825C" w14:textId="77777777" w:rsidR="001F1366" w:rsidRDefault="001F1366" w:rsidP="00493679">
      <w:pPr>
        <w:spacing w:after="0" w:line="240" w:lineRule="auto"/>
      </w:pPr>
      <w:r>
        <w:continuationSeparator/>
      </w:r>
    </w:p>
  </w:endnote>
  <w:endnote w:type="continuationNotice" w:id="1">
    <w:p w14:paraId="04E45ED0" w14:textId="77777777" w:rsidR="00FB405C" w:rsidRDefault="00FB40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00F94" w14:textId="2CF6D047" w:rsidR="00810FB5" w:rsidRPr="00504F6A" w:rsidRDefault="00810FB5" w:rsidP="00504F6A">
    <w:pPr>
      <w:pStyle w:val="Rodap"/>
      <w:jc w:val="right"/>
      <w:rPr>
        <w:rFonts w:ascii="Segoe UI" w:hAnsi="Segoe UI" w:cs="Segoe UI"/>
        <w:b/>
        <w:bCs/>
        <w:i/>
        <w:iCs/>
        <w:color w:val="BFBFBF" w:themeColor="background1" w:themeShade="BF"/>
        <w:sz w:val="16"/>
        <w:szCs w:val="16"/>
      </w:rPr>
    </w:pPr>
    <w:r w:rsidRPr="00504F6A">
      <w:rPr>
        <w:rFonts w:ascii="Segoe UI" w:hAnsi="Segoe UI" w:cs="Segoe UI"/>
        <w:b/>
        <w:bCs/>
        <w:i/>
        <w:iCs/>
        <w:color w:val="BFBFBF" w:themeColor="background1" w:themeShade="BF"/>
        <w:sz w:val="16"/>
        <w:szCs w:val="16"/>
      </w:rPr>
      <w:t xml:space="preserve">ASG.TE.DC.FN.DM 006 </w:t>
    </w:r>
    <w:r w:rsidR="00504F6A" w:rsidRPr="00504F6A">
      <w:rPr>
        <w:rFonts w:ascii="Segoe UI" w:hAnsi="Segoe UI" w:cs="Segoe UI"/>
        <w:b/>
        <w:bCs/>
        <w:i/>
        <w:iCs/>
        <w:color w:val="BFBFBF" w:themeColor="background1" w:themeShade="BF"/>
        <w:sz w:val="16"/>
        <w:szCs w:val="16"/>
      </w:rPr>
      <w:t>Rev</w:t>
    </w:r>
    <w:r w:rsidRPr="00504F6A">
      <w:rPr>
        <w:rFonts w:ascii="Segoe UI" w:hAnsi="Segoe UI" w:cs="Segoe UI"/>
        <w:b/>
        <w:bCs/>
        <w:i/>
        <w:iCs/>
        <w:color w:val="BFBFBF" w:themeColor="background1" w:themeShade="BF"/>
        <w:sz w:val="16"/>
        <w:szCs w:val="16"/>
      </w:rPr>
      <w:t>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F45F2" w14:textId="77777777" w:rsidR="001F1366" w:rsidRDefault="001F1366" w:rsidP="00493679">
      <w:pPr>
        <w:spacing w:after="0" w:line="240" w:lineRule="auto"/>
      </w:pPr>
      <w:r>
        <w:separator/>
      </w:r>
    </w:p>
  </w:footnote>
  <w:footnote w:type="continuationSeparator" w:id="0">
    <w:p w14:paraId="38DC2856" w14:textId="77777777" w:rsidR="001F1366" w:rsidRDefault="001F1366" w:rsidP="00493679">
      <w:pPr>
        <w:spacing w:after="0" w:line="240" w:lineRule="auto"/>
      </w:pPr>
      <w:r>
        <w:continuationSeparator/>
      </w:r>
    </w:p>
  </w:footnote>
  <w:footnote w:type="continuationNotice" w:id="1">
    <w:p w14:paraId="0701B0A2" w14:textId="77777777" w:rsidR="00FB405C" w:rsidRDefault="00FB40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C5C76" w14:textId="39A34772" w:rsidR="00580D84" w:rsidRPr="006E0CFC" w:rsidRDefault="00580D84" w:rsidP="00941F3C">
    <w:pPr>
      <w:pStyle w:val="Cabealho"/>
      <w:jc w:val="center"/>
      <w:rPr>
        <w:rFonts w:ascii="Segoe UI" w:hAnsi="Segoe UI" w:cs="Segoe UI"/>
        <w:b/>
        <w:bCs/>
      </w:rPr>
    </w:pPr>
    <w:r w:rsidRPr="006E0CFC">
      <w:rPr>
        <w:rFonts w:ascii="Segoe UI" w:hAnsi="Segoe UI" w:cs="Segoe UI"/>
        <w:b/>
        <w:bCs/>
        <w:noProof/>
      </w:rPr>
      <w:drawing>
        <wp:anchor distT="0" distB="0" distL="114300" distR="114300" simplePos="0" relativeHeight="251659776" behindDoc="0" locked="0" layoutInCell="1" allowOverlap="1" wp14:anchorId="4A4F7AFC" wp14:editId="66F6DA04">
          <wp:simplePos x="0" y="0"/>
          <wp:positionH relativeFrom="page">
            <wp:posOffset>-1905</wp:posOffset>
          </wp:positionH>
          <wp:positionV relativeFrom="topMargin">
            <wp:posOffset>7620</wp:posOffset>
          </wp:positionV>
          <wp:extent cx="7559644" cy="1217864"/>
          <wp:effectExtent l="0" t="0" r="3810" b="1905"/>
          <wp:wrapSquare wrapText="bothSides"/>
          <wp:docPr id="264063994" name="Imagem 264063994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8457" name="Imagem 1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4" cy="1217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60D9" w:rsidRPr="006E0CFC">
      <w:rPr>
        <w:rFonts w:ascii="Segoe UI" w:hAnsi="Segoe UI" w:cs="Segoe UI"/>
        <w:b/>
        <w:bCs/>
      </w:rPr>
      <w:t xml:space="preserve">ADITIVO </w:t>
    </w:r>
    <w:r w:rsidR="00941F3C" w:rsidRPr="006E0CFC">
      <w:rPr>
        <w:rFonts w:ascii="Segoe UI" w:hAnsi="Segoe UI" w:cs="Segoe UI"/>
        <w:b/>
        <w:bCs/>
      </w:rPr>
      <w:t xml:space="preserve">DE PRORROGAÇÃO DE PRAZO </w:t>
    </w:r>
    <w:r w:rsidR="003601AE" w:rsidRPr="006E0CFC">
      <w:rPr>
        <w:rFonts w:ascii="Segoe UI" w:hAnsi="Segoe UI" w:cs="Segoe UI"/>
        <w:b/>
        <w:bCs/>
      </w:rPr>
      <w:t>SOBRE</w:t>
    </w:r>
    <w:r w:rsidR="00941F3C" w:rsidRPr="006E0CFC">
      <w:rPr>
        <w:rFonts w:ascii="Segoe UI" w:hAnsi="Segoe UI" w:cs="Segoe UI"/>
        <w:b/>
        <w:bCs/>
      </w:rPr>
      <w:t xml:space="preserve"> VIGÊNCIA DE</w:t>
    </w:r>
    <w:r w:rsidR="009460D9" w:rsidRPr="006E0CFC">
      <w:rPr>
        <w:rFonts w:ascii="Segoe UI" w:hAnsi="Segoe UI" w:cs="Segoe UI"/>
        <w:b/>
        <w:bCs/>
      </w:rPr>
      <w:t xml:space="preserve"> TERMO DE COMPROMISSO DE DEVOLUÇÃO DE CONTÊINER</w:t>
    </w:r>
    <w:r w:rsidR="00941F3C" w:rsidRPr="006E0CFC">
      <w:rPr>
        <w:rFonts w:ascii="Segoe UI" w:hAnsi="Segoe UI" w:cs="Segoe UI"/>
        <w:b/>
        <w:bCs/>
      </w:rPr>
      <w:t>(ES)/CARGA(S) PROVENIENTE(S) DE TRANSPORTE UNIMODAL</w:t>
    </w:r>
  </w:p>
  <w:p w14:paraId="5328FAB5" w14:textId="0EF72BFB" w:rsidR="00AD4552" w:rsidRPr="006E0CFC" w:rsidRDefault="006E0CFC" w:rsidP="006E0CFC">
    <w:pPr>
      <w:pStyle w:val="Cabealho"/>
      <w:jc w:val="right"/>
      <w:rPr>
        <w:rFonts w:ascii="Segoe UI" w:hAnsi="Segoe UI" w:cs="Segoe UI"/>
        <w:b/>
        <w:bCs/>
        <w:i/>
        <w:iCs/>
        <w:color w:val="BFBFBF" w:themeColor="background1" w:themeShade="BF"/>
        <w:sz w:val="16"/>
        <w:szCs w:val="16"/>
      </w:rPr>
    </w:pPr>
    <w:r w:rsidRPr="006E0CFC">
      <w:rPr>
        <w:rFonts w:ascii="Segoe UI" w:hAnsi="Segoe UI" w:cs="Segoe UI"/>
        <w:b/>
        <w:bCs/>
        <w:i/>
        <w:iCs/>
        <w:color w:val="BFBFBF" w:themeColor="background1" w:themeShade="BF"/>
        <w:sz w:val="16"/>
        <w:szCs w:val="16"/>
      </w:rPr>
      <w:t>ASG.TE.DC.FN.DM 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5E8F"/>
    <w:multiLevelType w:val="hybridMultilevel"/>
    <w:tmpl w:val="8A78B9BA"/>
    <w:lvl w:ilvl="0" w:tplc="9EB8A16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4377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uXU40okJDjwmzUpig8/B0SwzVQZPK/X4exAS1vGGpFSuo44zsidsm3tmgS0r5z6qTrfDFcj9jciEW8QyCE2dw==" w:salt="6YMPvJxUfyxrC/R+JB6C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FD"/>
    <w:rsid w:val="0015325D"/>
    <w:rsid w:val="001F1366"/>
    <w:rsid w:val="00211E15"/>
    <w:rsid w:val="00264CB2"/>
    <w:rsid w:val="00276CF2"/>
    <w:rsid w:val="002937BF"/>
    <w:rsid w:val="002E3FDD"/>
    <w:rsid w:val="003239D8"/>
    <w:rsid w:val="00326491"/>
    <w:rsid w:val="003601AE"/>
    <w:rsid w:val="00372AE5"/>
    <w:rsid w:val="003E7A6F"/>
    <w:rsid w:val="00451762"/>
    <w:rsid w:val="00457F15"/>
    <w:rsid w:val="00471F57"/>
    <w:rsid w:val="004724AA"/>
    <w:rsid w:val="00493679"/>
    <w:rsid w:val="004A1266"/>
    <w:rsid w:val="00504F6A"/>
    <w:rsid w:val="00580D84"/>
    <w:rsid w:val="005A3F4C"/>
    <w:rsid w:val="005B7AED"/>
    <w:rsid w:val="00610F15"/>
    <w:rsid w:val="006D39B2"/>
    <w:rsid w:val="006E0CFC"/>
    <w:rsid w:val="006F754E"/>
    <w:rsid w:val="00723F79"/>
    <w:rsid w:val="007870C7"/>
    <w:rsid w:val="00810FB5"/>
    <w:rsid w:val="00814DD7"/>
    <w:rsid w:val="008153A3"/>
    <w:rsid w:val="008A2F12"/>
    <w:rsid w:val="008B2950"/>
    <w:rsid w:val="008E5033"/>
    <w:rsid w:val="00913250"/>
    <w:rsid w:val="00926E35"/>
    <w:rsid w:val="00941F3C"/>
    <w:rsid w:val="009460D9"/>
    <w:rsid w:val="009B3B78"/>
    <w:rsid w:val="009F4DA1"/>
    <w:rsid w:val="00A041BC"/>
    <w:rsid w:val="00A257B8"/>
    <w:rsid w:val="00A27615"/>
    <w:rsid w:val="00A6596A"/>
    <w:rsid w:val="00AD1C07"/>
    <w:rsid w:val="00AD3F31"/>
    <w:rsid w:val="00AD4552"/>
    <w:rsid w:val="00AE30B5"/>
    <w:rsid w:val="00AF7758"/>
    <w:rsid w:val="00B75718"/>
    <w:rsid w:val="00BB3EE0"/>
    <w:rsid w:val="00BC14C0"/>
    <w:rsid w:val="00C100D1"/>
    <w:rsid w:val="00C144C8"/>
    <w:rsid w:val="00C27601"/>
    <w:rsid w:val="00C50685"/>
    <w:rsid w:val="00C716B2"/>
    <w:rsid w:val="00CF3AFA"/>
    <w:rsid w:val="00CF6DB9"/>
    <w:rsid w:val="00DA548D"/>
    <w:rsid w:val="00E86DFD"/>
    <w:rsid w:val="00F3448A"/>
    <w:rsid w:val="00F7336D"/>
    <w:rsid w:val="00F80B97"/>
    <w:rsid w:val="00F97961"/>
    <w:rsid w:val="00FA5554"/>
    <w:rsid w:val="00FB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4336E"/>
  <w15:chartTrackingRefBased/>
  <w15:docId w15:val="{A5E128E3-36FD-468D-AF8D-E8C1831C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6D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DF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6DFD"/>
    <w:pPr>
      <w:ind w:left="720"/>
      <w:contextualSpacing/>
    </w:pPr>
  </w:style>
  <w:style w:type="table" w:styleId="Tabelacomgrade">
    <w:name w:val="Table Grid"/>
    <w:basedOn w:val="Tabelanormal"/>
    <w:uiPriority w:val="39"/>
    <w:rsid w:val="00F3448A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93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3679"/>
  </w:style>
  <w:style w:type="paragraph" w:styleId="Rodap">
    <w:name w:val="footer"/>
    <w:basedOn w:val="Normal"/>
    <w:link w:val="RodapChar"/>
    <w:uiPriority w:val="99"/>
    <w:unhideWhenUsed/>
    <w:rsid w:val="00493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3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siashipping.co/compli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360556E7F9FC42B21754357A56A188" ma:contentTypeVersion="15" ma:contentTypeDescription="Crie um novo documento." ma:contentTypeScope="" ma:versionID="4c85a89431fe4426daac2f22029af7cb">
  <xsd:schema xmlns:xsd="http://www.w3.org/2001/XMLSchema" xmlns:xs="http://www.w3.org/2001/XMLSchema" xmlns:p="http://schemas.microsoft.com/office/2006/metadata/properties" xmlns:ns2="d7555788-4c3b-41a9-8717-6a58f8031830" xmlns:ns3="11c6ffa7-9b2c-4685-9017-edc5b3b749d8" targetNamespace="http://schemas.microsoft.com/office/2006/metadata/properties" ma:root="true" ma:fieldsID="8d3f1c11d8380897c8c70f87d29b2372" ns2:_="" ns3:_="">
    <xsd:import namespace="d7555788-4c3b-41a9-8717-6a58f8031830"/>
    <xsd:import namespace="11c6ffa7-9b2c-4685-9017-edc5b3b74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55788-4c3b-41a9-8717-6a58f8031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8258f93-8484-4eff-a6db-c6c0c7141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6ffa7-9b2c-4685-9017-edc5b3b749d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98fa0f2-5fdc-4fd0-af6d-ca87ba14a87c}" ma:internalName="TaxCatchAll" ma:showField="CatchAllData" ma:web="11c6ffa7-9b2c-4685-9017-edc5b3b74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c6ffa7-9b2c-4685-9017-edc5b3b749d8" xsi:nil="true"/>
    <lcf76f155ced4ddcb4097134ff3c332f xmlns="d7555788-4c3b-41a9-8717-6a58f80318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E6E0C-C713-47F1-B291-26E5B81610E0}"/>
</file>

<file path=customXml/itemProps2.xml><?xml version="1.0" encoding="utf-8"?>
<ds:datastoreItem xmlns:ds="http://schemas.openxmlformats.org/officeDocument/2006/customXml" ds:itemID="{CFA1DFEB-C48A-448D-AD8F-9E402F01BFCC}">
  <ds:schemaRefs>
    <ds:schemaRef ds:uri="http://schemas.microsoft.com/office/2006/metadata/properties"/>
    <ds:schemaRef ds:uri="http://schemas.microsoft.com/office/infopath/2007/PartnerControls"/>
    <ds:schemaRef ds:uri="11c6ffa7-9b2c-4685-9017-edc5b3b749d8"/>
    <ds:schemaRef ds:uri="d7555788-4c3b-41a9-8717-6a58f8031830"/>
  </ds:schemaRefs>
</ds:datastoreItem>
</file>

<file path=customXml/itemProps3.xml><?xml version="1.0" encoding="utf-8"?>
<ds:datastoreItem xmlns:ds="http://schemas.openxmlformats.org/officeDocument/2006/customXml" ds:itemID="{20FB74CE-463A-47BB-8D62-206FCC1E66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fbb131f-1d86-4cc7-973b-8c49fc39e7e4}" enabled="1" method="Standard" siteId="{8e1734dd-8915-4982-a04b-9e44a41114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Caron (AS)</dc:creator>
  <cp:keywords/>
  <dc:description/>
  <cp:lastModifiedBy>Micaela Freitas (AS)</cp:lastModifiedBy>
  <cp:revision>17</cp:revision>
  <dcterms:created xsi:type="dcterms:W3CDTF">2024-05-28T13:04:00Z</dcterms:created>
  <dcterms:modified xsi:type="dcterms:W3CDTF">2024-06-21T20:14:00Z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0x010100CB360556E7F9FC42B21754357A56A188</vt:lpwstr>
  </property>
  <property fmtid="{D5CDD505-2E9C-101B-9397-08002B2CF9AE}" pid="3" name="MediaServiceImageTags">
    <vt:lpwstr/>
  </property>
</Properties>
</file>